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DC" w:rsidRPr="004832E1" w:rsidRDefault="00DF07DC" w:rsidP="00483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32E1">
        <w:rPr>
          <w:rFonts w:ascii="Arial" w:hAnsi="Arial" w:cs="Arial"/>
          <w:b/>
          <w:bCs/>
          <w:sz w:val="24"/>
          <w:szCs w:val="24"/>
        </w:rPr>
        <w:t>Uitvoeringsovereenkomst</w:t>
      </w:r>
      <w:r w:rsidR="004832E1" w:rsidRPr="004832E1">
        <w:rPr>
          <w:rFonts w:ascii="Arial" w:hAnsi="Arial" w:cs="Arial"/>
          <w:b/>
          <w:bCs/>
          <w:sz w:val="24"/>
          <w:szCs w:val="24"/>
        </w:rPr>
        <w:t xml:space="preserve"> Ondernemersfonds centrum Geldermalsen</w:t>
      </w:r>
    </w:p>
    <w:p w:rsidR="00DF07DC" w:rsidRPr="00DF07DC" w:rsidRDefault="00DF07DC" w:rsidP="00483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F07DC">
        <w:rPr>
          <w:rFonts w:ascii="Arial" w:hAnsi="Arial" w:cs="Arial"/>
        </w:rPr>
        <w:t xml:space="preserve">(concept ter besluitvorming college van </w:t>
      </w:r>
      <w:proofErr w:type="spellStart"/>
      <w:r w:rsidRPr="00DF07DC">
        <w:rPr>
          <w:rFonts w:ascii="Arial" w:hAnsi="Arial" w:cs="Arial"/>
        </w:rPr>
        <w:t>b&amp;W</w:t>
      </w:r>
      <w:proofErr w:type="spellEnd"/>
      <w:r w:rsidRPr="00DF07DC">
        <w:rPr>
          <w:rFonts w:ascii="Arial" w:hAnsi="Arial" w:cs="Arial"/>
        </w:rPr>
        <w:t>)</w:t>
      </w: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Ondergetekenden,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gemeente Geldermalsen </w:t>
      </w:r>
      <w:r w:rsidR="004832E1">
        <w:rPr>
          <w:rFonts w:ascii="Arial" w:hAnsi="Arial" w:cs="Arial"/>
        </w:rPr>
        <w:t>vertegenwoordigd door</w:t>
      </w:r>
      <w:r>
        <w:rPr>
          <w:rFonts w:ascii="Arial" w:hAnsi="Arial" w:cs="Arial"/>
        </w:rPr>
        <w:t xml:space="preserve"> burgemeester Dr. M.W.M. de Vries</w:t>
      </w:r>
      <w:r w:rsidRPr="00DF07DC">
        <w:rPr>
          <w:rFonts w:ascii="Arial" w:hAnsi="Arial" w:cs="Arial"/>
        </w:rPr>
        <w:t xml:space="preserve"> ter uitvoering</w:t>
      </w:r>
      <w:r>
        <w:rPr>
          <w:rFonts w:ascii="Arial" w:hAnsi="Arial" w:cs="Arial"/>
        </w:rPr>
        <w:t xml:space="preserve"> </w:t>
      </w:r>
      <w:r w:rsidRPr="00DF07DC">
        <w:rPr>
          <w:rFonts w:ascii="Arial" w:hAnsi="Arial" w:cs="Arial"/>
        </w:rPr>
        <w:t xml:space="preserve">van het besluit van burgemeester en wethouders </w:t>
      </w:r>
      <w:r w:rsidR="004832E1">
        <w:rPr>
          <w:rFonts w:ascii="Arial" w:hAnsi="Arial" w:cs="Arial"/>
        </w:rPr>
        <w:t>van Geldermalsen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d.d</w:t>
      </w:r>
      <w:proofErr w:type="spellEnd"/>
      <w:r>
        <w:rPr>
          <w:rFonts w:ascii="Arial" w:hAnsi="Arial" w:cs="Arial"/>
        </w:rPr>
        <w:t>…….</w:t>
      </w:r>
      <w:r w:rsidRPr="00DF07DC">
        <w:rPr>
          <w:rFonts w:ascii="Arial" w:hAnsi="Arial" w:cs="Arial"/>
        </w:rPr>
        <w:t>,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hierna te noemen “de gemeente”;</w:t>
      </w: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en</w:t>
      </w: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De S</w:t>
      </w:r>
      <w:r w:rsidR="004832E1">
        <w:rPr>
          <w:rFonts w:ascii="Arial" w:hAnsi="Arial" w:cs="Arial"/>
        </w:rPr>
        <w:t>tichting Ondernemersfonds Centrum Geldermalsen</w:t>
      </w:r>
      <w:r w:rsidRPr="00DF07DC">
        <w:rPr>
          <w:rFonts w:ascii="Arial" w:hAnsi="Arial" w:cs="Arial"/>
        </w:rPr>
        <w:t xml:space="preserve"> vertegenwoo</w:t>
      </w:r>
      <w:r w:rsidR="004832E1">
        <w:rPr>
          <w:rFonts w:ascii="Arial" w:hAnsi="Arial" w:cs="Arial"/>
        </w:rPr>
        <w:t>rdigd door …….</w:t>
      </w: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hierna te noemen “de Stichting”,</w:t>
      </w: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nemen in overweging dat,</w:t>
      </w:r>
    </w:p>
    <w:p w:rsidR="00DF07DC" w:rsidRPr="00DF07DC" w:rsidRDefault="00DF07DC" w:rsidP="00DF07D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de gemeente en de Stichting, hierna genoemd partijen, een gezamenlijk belang</w:t>
      </w: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hebben om te investeren in het economisch k</w:t>
      </w:r>
      <w:r>
        <w:rPr>
          <w:rFonts w:ascii="Arial" w:hAnsi="Arial" w:cs="Arial"/>
        </w:rPr>
        <w:t>limaat van het centrum van Geldermalsen</w:t>
      </w:r>
      <w:r w:rsidRPr="00DF07DC">
        <w:rPr>
          <w:rFonts w:ascii="Arial" w:hAnsi="Arial" w:cs="Arial"/>
        </w:rPr>
        <w:t>.</w:t>
      </w:r>
    </w:p>
    <w:p w:rsidR="00DF07DC" w:rsidRPr="00DF07DC" w:rsidRDefault="00DF07DC" w:rsidP="00DF07DC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F07DC">
        <w:rPr>
          <w:rFonts w:ascii="Arial" w:hAnsi="Arial" w:cs="Arial"/>
        </w:rPr>
        <w:t>e Stic</w:t>
      </w:r>
      <w:r w:rsidR="002674D6">
        <w:rPr>
          <w:rFonts w:ascii="Arial" w:hAnsi="Arial" w:cs="Arial"/>
        </w:rPr>
        <w:t>hting als</w:t>
      </w:r>
      <w:r w:rsidRPr="00DF07DC">
        <w:rPr>
          <w:rFonts w:ascii="Arial" w:hAnsi="Arial" w:cs="Arial"/>
        </w:rPr>
        <w:t xml:space="preserve"> doel heeft</w:t>
      </w:r>
      <w:r w:rsidR="004832E1">
        <w:rPr>
          <w:rFonts w:ascii="Arial" w:hAnsi="Arial" w:cs="Arial"/>
        </w:rPr>
        <w:t xml:space="preserve"> om het centrum van Geldermalsen te versterken</w:t>
      </w:r>
      <w:r w:rsidRPr="00DF07DC">
        <w:rPr>
          <w:rFonts w:ascii="Arial" w:hAnsi="Arial" w:cs="Arial"/>
        </w:rPr>
        <w:t>;</w:t>
      </w:r>
    </w:p>
    <w:p w:rsidR="00DF07DC" w:rsidRPr="00DF07DC" w:rsidRDefault="00DF07DC" w:rsidP="00A14406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partijen de wens te kennen hebben gegeven te willen bijdragen aan de economische ontwikkeling van het centrum van Geldermalsen in de breedste zin des</w:t>
      </w:r>
      <w:r>
        <w:rPr>
          <w:rFonts w:ascii="Arial" w:hAnsi="Arial" w:cs="Arial"/>
        </w:rPr>
        <w:t xml:space="preserve"> </w:t>
      </w:r>
      <w:proofErr w:type="spellStart"/>
      <w:r w:rsidRPr="00DF07DC">
        <w:rPr>
          <w:rFonts w:ascii="Arial" w:hAnsi="Arial" w:cs="Arial"/>
        </w:rPr>
        <w:t>woords</w:t>
      </w:r>
      <w:proofErr w:type="spellEnd"/>
      <w:r w:rsidRPr="00DF07DC">
        <w:rPr>
          <w:rFonts w:ascii="Arial" w:hAnsi="Arial" w:cs="Arial"/>
        </w:rPr>
        <w:t>;</w:t>
      </w:r>
    </w:p>
    <w:p w:rsidR="00DF07DC" w:rsidRDefault="00DF07DC" w:rsidP="00676A71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de hieraan verbonden kosten nu onder andere gedekt worden uit vrijwillige bijdrages van</w:t>
      </w:r>
      <w:r>
        <w:rPr>
          <w:rFonts w:ascii="Arial" w:hAnsi="Arial" w:cs="Arial"/>
        </w:rPr>
        <w:t xml:space="preserve"> ondernemers</w:t>
      </w:r>
      <w:r w:rsidRPr="00DF07DC">
        <w:rPr>
          <w:rFonts w:ascii="Arial" w:hAnsi="Arial" w:cs="Arial"/>
        </w:rPr>
        <w:t>;</w:t>
      </w:r>
    </w:p>
    <w:p w:rsidR="00DF07DC" w:rsidRDefault="00DF07DC" w:rsidP="00E43F8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de opbrengst van de contributies ontoereikend is om het doel te verwezenlijken;</w:t>
      </w:r>
    </w:p>
    <w:p w:rsidR="00DF07DC" w:rsidRPr="00DF07DC" w:rsidRDefault="00DF07DC" w:rsidP="00E43F8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partijen voorstander zijn van een verplichte collectieve heffing die geldt voor alle</w:t>
      </w: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ondernemers, waarbij de voorkeur uitgaat naar het instellen van een belasting op</w:t>
      </w:r>
      <w:r>
        <w:rPr>
          <w:rFonts w:ascii="Arial" w:hAnsi="Arial" w:cs="Arial"/>
        </w:rPr>
        <w:t xml:space="preserve"> </w:t>
      </w:r>
      <w:r w:rsidRPr="00DF07DC">
        <w:rPr>
          <w:rFonts w:ascii="Arial" w:hAnsi="Arial" w:cs="Arial"/>
        </w:rPr>
        <w:t>openbare aankondigingen die zichtbaar zijn vanaf de openbare weg</w:t>
      </w:r>
      <w:r>
        <w:rPr>
          <w:rFonts w:ascii="Arial" w:hAnsi="Arial" w:cs="Arial"/>
        </w:rPr>
        <w:t xml:space="preserve"> </w:t>
      </w:r>
      <w:r w:rsidRPr="00DF07DC">
        <w:rPr>
          <w:rFonts w:ascii="Arial" w:hAnsi="Arial" w:cs="Arial"/>
        </w:rPr>
        <w:t>(reclamebelasting) in een aangewezen gebied zoals onder artikel 2 omschreven en</w:t>
      </w:r>
      <w:r>
        <w:rPr>
          <w:rFonts w:ascii="Arial" w:hAnsi="Arial" w:cs="Arial"/>
        </w:rPr>
        <w:t xml:space="preserve"> </w:t>
      </w:r>
      <w:r w:rsidRPr="00DF07D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DF07DC">
        <w:rPr>
          <w:rFonts w:ascii="Arial" w:hAnsi="Arial" w:cs="Arial"/>
        </w:rPr>
        <w:t>op bijgevoegde kaart is afgebakend, te weten de reclamebelasting;</w:t>
      </w:r>
    </w:p>
    <w:p w:rsidR="00DF07DC" w:rsidRPr="00DF07DC" w:rsidRDefault="00DF07DC" w:rsidP="00DF07D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het instrument reclamebelasting er mede voor zorgt dat alle ondernemers hun</w:t>
      </w: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bijdrage leveren;</w:t>
      </w:r>
    </w:p>
    <w:p w:rsidR="00DF07DC" w:rsidRPr="00DF07DC" w:rsidRDefault="00DF07DC" w:rsidP="00DF07DC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het college de raad zal voorstellen de opbrengsten van de reclamebelasting in te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zetten ten behoeve van de uitvoering van de jaarplannen van de Stichting</w:t>
      </w:r>
    </w:p>
    <w:p w:rsidR="004832E1" w:rsidRDefault="00DF07DC" w:rsidP="004832E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Ondernemersfonds Centrum Geldermalsen</w:t>
      </w:r>
      <w:r w:rsidRPr="00DF07DC">
        <w:rPr>
          <w:rFonts w:ascii="Arial" w:hAnsi="Arial" w:cs="Arial"/>
        </w:rPr>
        <w:t xml:space="preserve"> om zo de aantrekkelijkheid van het centrum van</w:t>
      </w:r>
      <w:r w:rsidR="004832E1">
        <w:rPr>
          <w:rFonts w:ascii="Arial" w:hAnsi="Arial" w:cs="Arial"/>
        </w:rPr>
        <w:t xml:space="preserve"> Geldermalsen</w:t>
      </w:r>
      <w:r w:rsidRPr="00DF07DC">
        <w:rPr>
          <w:rFonts w:ascii="Arial" w:hAnsi="Arial" w:cs="Arial"/>
        </w:rPr>
        <w:t xml:space="preserve"> te vergroten en het economisch functioneren en de leefbaarheid te</w:t>
      </w:r>
      <w:r w:rsidR="004832E1">
        <w:rPr>
          <w:rFonts w:ascii="Arial" w:hAnsi="Arial" w:cs="Arial"/>
        </w:rPr>
        <w:t xml:space="preserve"> </w:t>
      </w:r>
      <w:r w:rsidRPr="00DF07DC">
        <w:rPr>
          <w:rFonts w:ascii="Arial" w:hAnsi="Arial" w:cs="Arial"/>
        </w:rPr>
        <w:t>versterken;</w:t>
      </w:r>
    </w:p>
    <w:p w:rsidR="00DF07DC" w:rsidRPr="004832E1" w:rsidRDefault="00DF07DC" w:rsidP="004832E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2E1">
        <w:rPr>
          <w:rFonts w:ascii="Arial" w:hAnsi="Arial" w:cs="Arial"/>
        </w:rPr>
        <w:t>de gemeente het bestaande niveau van uitgaven/inspanningen/investeringen in</w:t>
      </w:r>
    </w:p>
    <w:p w:rsidR="00DF07DC" w:rsidRPr="00DF07DC" w:rsidRDefault="00DF07DC" w:rsidP="004832E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het kader van haar publieke taken niet ten laste van de toekomstige opbrengsten</w:t>
      </w:r>
    </w:p>
    <w:p w:rsidR="00DF07DC" w:rsidRPr="00DF07DC" w:rsidRDefault="00DF07DC" w:rsidP="004832E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van de reclamebelasting zal brengen, aangezien het hier om extra middelen gaat</w:t>
      </w:r>
    </w:p>
    <w:p w:rsidR="00DF07DC" w:rsidRPr="00DF07DC" w:rsidRDefault="00DF07DC" w:rsidP="004832E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die door de onder</w:t>
      </w:r>
      <w:r w:rsidR="006C0D42">
        <w:rPr>
          <w:rFonts w:ascii="Arial" w:hAnsi="Arial" w:cs="Arial"/>
        </w:rPr>
        <w:t>nemers van het centrum van Geldermalsen</w:t>
      </w:r>
      <w:r w:rsidRPr="00DF07DC">
        <w:rPr>
          <w:rFonts w:ascii="Arial" w:hAnsi="Arial" w:cs="Arial"/>
        </w:rPr>
        <w:t xml:space="preserve"> worden opgebracht en</w:t>
      </w:r>
    </w:p>
    <w:p w:rsidR="00DF07DC" w:rsidRPr="00DF07DC" w:rsidRDefault="00DF07DC" w:rsidP="004832E1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uitsluitend mogen worden ingezet om de jaarlijkse actieplannen uit te voeren;</w:t>
      </w:r>
    </w:p>
    <w:p w:rsidR="00DF07DC" w:rsidRPr="004832E1" w:rsidRDefault="004832E1" w:rsidP="005A668A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4832E1">
        <w:rPr>
          <w:rFonts w:ascii="Arial" w:hAnsi="Arial" w:cs="Arial"/>
        </w:rPr>
        <w:t>d</w:t>
      </w:r>
      <w:r w:rsidR="00DF07DC" w:rsidRPr="004832E1">
        <w:rPr>
          <w:rFonts w:ascii="Arial" w:hAnsi="Arial" w:cs="Arial"/>
        </w:rPr>
        <w:t>e raad</w:t>
      </w:r>
      <w:r w:rsidRPr="004832E1">
        <w:rPr>
          <w:rFonts w:ascii="Arial" w:hAnsi="Arial" w:cs="Arial"/>
        </w:rPr>
        <w:t xml:space="preserve"> van de gemeente</w:t>
      </w:r>
      <w:r w:rsidR="00DF07DC" w:rsidRPr="004832E1">
        <w:rPr>
          <w:rFonts w:ascii="Arial" w:hAnsi="Arial" w:cs="Arial"/>
        </w:rPr>
        <w:t xml:space="preserve"> jaarlijks de gemeentebegroting vaststelt en in de begroting genoemde</w:t>
      </w:r>
      <w:r>
        <w:rPr>
          <w:rFonts w:ascii="Arial" w:hAnsi="Arial" w:cs="Arial"/>
        </w:rPr>
        <w:t xml:space="preserve"> </w:t>
      </w:r>
      <w:r w:rsidR="00DF07DC" w:rsidRPr="004832E1">
        <w:rPr>
          <w:rFonts w:ascii="Arial" w:hAnsi="Arial" w:cs="Arial"/>
        </w:rPr>
        <w:t>opbrengsten als subsidie ten behoeve van dit doel zal moeten aanwijzen;</w:t>
      </w:r>
    </w:p>
    <w:p w:rsidR="00DF07DC" w:rsidRPr="004832E1" w:rsidRDefault="00DF07DC" w:rsidP="004832E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832E1">
        <w:rPr>
          <w:rFonts w:ascii="Arial" w:hAnsi="Arial" w:cs="Arial"/>
        </w:rPr>
        <w:t>partijen de gemaakte afspraken wensen vast te leggen in deze overeenkomst.</w:t>
      </w:r>
    </w:p>
    <w:p w:rsidR="004832E1" w:rsidRDefault="004832E1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Partijen komen overeen dat,</w:t>
      </w:r>
    </w:p>
    <w:p w:rsidR="004832E1" w:rsidRPr="00DF07DC" w:rsidRDefault="004832E1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7DC">
        <w:rPr>
          <w:rFonts w:ascii="Arial" w:hAnsi="Arial" w:cs="Arial"/>
        </w:rPr>
        <w:t xml:space="preserve">1. </w:t>
      </w:r>
      <w:r w:rsidRPr="00DF07DC">
        <w:rPr>
          <w:rFonts w:ascii="Arial" w:hAnsi="Arial" w:cs="Arial"/>
          <w:b/>
          <w:bCs/>
        </w:rPr>
        <w:t>Doel van de overeenkomst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In deze overeenkomst willen partijen de afspraken neerleggen om te komen tot de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oprichting van een Ondernemersfonds voor het centrum. Dit Ondernemersfonds wordt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beheerd door de Stichting. De verantwoordingsvoorwaarden voor de Stichting worden in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lastRenderedPageBreak/>
        <w:t>deze overeenkomst nader geregeld betreffende de financiering en realisering van de</w:t>
      </w:r>
    </w:p>
    <w:p w:rsidR="00DF07DC" w:rsidRDefault="00DF07DC" w:rsidP="004832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 xml:space="preserve">activiteiten en de subsidieverstrekking daartoe door de gemeente. </w:t>
      </w:r>
    </w:p>
    <w:p w:rsidR="004832E1" w:rsidRPr="00DF07DC" w:rsidRDefault="004832E1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7DC">
        <w:rPr>
          <w:rFonts w:ascii="Arial" w:hAnsi="Arial" w:cs="Arial"/>
        </w:rPr>
        <w:t xml:space="preserve">2. </w:t>
      </w:r>
      <w:r w:rsidR="002674D6">
        <w:rPr>
          <w:rFonts w:ascii="Arial" w:hAnsi="Arial" w:cs="Arial"/>
          <w:b/>
          <w:bCs/>
        </w:rPr>
        <w:t>Belastingsystematiek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Het gebied waarvoor wordt beoogd de reclamebelasting in te stellen is aangegeven op de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bij deze uitvoeringsovereenkomst behorende en daarvan deel uitmakende kaart, bijlage</w:t>
      </w:r>
    </w:p>
    <w:p w:rsidR="00DF07DC" w:rsidRDefault="00DF07DC" w:rsidP="004832E1">
      <w:pPr>
        <w:rPr>
          <w:rFonts w:ascii="Arial" w:hAnsi="Arial" w:cs="Arial"/>
        </w:rPr>
      </w:pPr>
      <w:r w:rsidRPr="00DF07DC">
        <w:rPr>
          <w:rFonts w:ascii="Arial" w:hAnsi="Arial" w:cs="Arial"/>
        </w:rPr>
        <w:t xml:space="preserve">nummer 1. </w:t>
      </w:r>
      <w:r w:rsidR="004832E1">
        <w:rPr>
          <w:rFonts w:ascii="Arial" w:hAnsi="Arial" w:cs="Arial"/>
        </w:rPr>
        <w:t xml:space="preserve"> </w:t>
      </w:r>
      <w:r w:rsidRPr="00DF07DC">
        <w:rPr>
          <w:rFonts w:ascii="Arial" w:hAnsi="Arial" w:cs="Arial"/>
        </w:rPr>
        <w:t>Het gebied is gelijk aan het gebied genoemd in de ‘</w:t>
      </w:r>
      <w:r w:rsidR="004832E1" w:rsidRPr="004832E1">
        <w:rPr>
          <w:rFonts w:ascii="Arial" w:hAnsi="Arial" w:cs="Arial"/>
        </w:rPr>
        <w:t>Verordening op de heffing en de invordering van reclamebel</w:t>
      </w:r>
      <w:r w:rsidR="002674D6">
        <w:rPr>
          <w:rFonts w:ascii="Arial" w:hAnsi="Arial" w:cs="Arial"/>
        </w:rPr>
        <w:t>asting Geldermalsen centrum</w:t>
      </w:r>
      <w:r w:rsidRPr="00DF07DC">
        <w:rPr>
          <w:rFonts w:ascii="Arial" w:hAnsi="Arial" w:cs="Arial"/>
        </w:rPr>
        <w:t>’.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In het gebied zullen voor vastgoedobjecten waarvan bij de gemeente een waarde van het</w:t>
      </w:r>
    </w:p>
    <w:p w:rsidR="00DF07DC" w:rsidRPr="00DF07DC" w:rsidRDefault="000C7E1D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gebruikersdeel van de WOZ-waarde (WOZ</w:t>
      </w:r>
      <w:r w:rsidR="00DF07DC" w:rsidRPr="00DF07DC">
        <w:rPr>
          <w:rFonts w:ascii="Arial" w:hAnsi="Arial" w:cs="Arial"/>
        </w:rPr>
        <w:t xml:space="preserve"> waarde) beke</w:t>
      </w:r>
      <w:r>
        <w:rPr>
          <w:rFonts w:ascii="Arial" w:hAnsi="Arial" w:cs="Arial"/>
        </w:rPr>
        <w:t>nd is en die een reclame-uiting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zichtbaar vanaf de openbare weg bevatten, een tarief worden gehanteerd van minimaal;</w:t>
      </w:r>
    </w:p>
    <w:p w:rsidR="00DF07DC" w:rsidRPr="00DF07DC" w:rsidRDefault="000C7E1D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€ 350,- en maximaal € 1000</w:t>
      </w:r>
      <w:r w:rsidR="00DF07DC" w:rsidRPr="00DF07DC">
        <w:rPr>
          <w:rFonts w:ascii="Arial" w:hAnsi="Arial" w:cs="Arial"/>
        </w:rPr>
        <w:t>,- per object. De exacte hoogte van het bedrag per object is</w:t>
      </w:r>
    </w:p>
    <w:p w:rsidR="00DF07DC" w:rsidRPr="00DF07DC" w:rsidRDefault="000C7E1D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afhankelijk van de WOZ</w:t>
      </w:r>
      <w:r w:rsidR="00DF07DC" w:rsidRPr="00DF07DC">
        <w:rPr>
          <w:rFonts w:ascii="Arial" w:hAnsi="Arial" w:cs="Arial"/>
        </w:rPr>
        <w:t xml:space="preserve"> waarde van het object.</w:t>
      </w:r>
      <w:r>
        <w:rPr>
          <w:rFonts w:ascii="Arial" w:hAnsi="Arial" w:cs="Arial"/>
        </w:rPr>
        <w:t xml:space="preserve"> De tarieven worden vanaf 2018 aan de hand van het jaarlijks actieplan nader bepaald.</w:t>
      </w:r>
    </w:p>
    <w:p w:rsidR="000C7E1D" w:rsidRDefault="000C7E1D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7DC">
        <w:rPr>
          <w:rFonts w:ascii="Arial" w:hAnsi="Arial" w:cs="Arial"/>
          <w:b/>
          <w:bCs/>
        </w:rPr>
        <w:t>3. Stichting, werkgroepen</w:t>
      </w:r>
    </w:p>
    <w:p w:rsidR="00DF07DC" w:rsidRPr="000C7E1D" w:rsidRDefault="002674D6" w:rsidP="00BC3796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ondernemers in het centrum </w:t>
      </w:r>
      <w:r w:rsidR="00DF07DC" w:rsidRPr="000C7E1D">
        <w:rPr>
          <w:rFonts w:ascii="Arial" w:hAnsi="Arial" w:cs="Arial"/>
        </w:rPr>
        <w:t>maken afspraken over en dragen zorg voor het instellen en bemensen van</w:t>
      </w:r>
      <w:r w:rsidR="000C7E1D" w:rsidRPr="000C7E1D">
        <w:rPr>
          <w:rFonts w:ascii="Arial" w:hAnsi="Arial" w:cs="Arial"/>
        </w:rPr>
        <w:t xml:space="preserve"> </w:t>
      </w:r>
      <w:r w:rsidR="00C74AB5">
        <w:rPr>
          <w:rFonts w:ascii="Arial" w:hAnsi="Arial" w:cs="Arial"/>
        </w:rPr>
        <w:t>het b</w:t>
      </w:r>
      <w:r w:rsidR="00DF07DC" w:rsidRPr="000C7E1D">
        <w:rPr>
          <w:rFonts w:ascii="Arial" w:hAnsi="Arial" w:cs="Arial"/>
        </w:rPr>
        <w:t xml:space="preserve">estuur van de Stichting. </w:t>
      </w:r>
      <w:r w:rsidR="00C74AB5">
        <w:rPr>
          <w:rFonts w:ascii="Arial" w:hAnsi="Arial" w:cs="Arial"/>
        </w:rPr>
        <w:t xml:space="preserve">In het </w:t>
      </w:r>
      <w:r w:rsidR="00DF07DC" w:rsidRPr="000C7E1D">
        <w:rPr>
          <w:rFonts w:ascii="Arial" w:hAnsi="Arial" w:cs="Arial"/>
        </w:rPr>
        <w:t>Bestuur hebben in ieder geval vertegenwoordigers</w:t>
      </w:r>
      <w:r w:rsidR="000C7E1D">
        <w:rPr>
          <w:rFonts w:ascii="Arial" w:hAnsi="Arial" w:cs="Arial"/>
        </w:rPr>
        <w:t xml:space="preserve"> </w:t>
      </w:r>
      <w:r w:rsidR="00C74AB5">
        <w:rPr>
          <w:rFonts w:ascii="Arial" w:hAnsi="Arial" w:cs="Arial"/>
        </w:rPr>
        <w:t>van de volgende organisatie</w:t>
      </w:r>
      <w:r w:rsidR="00DF07DC" w:rsidRPr="000C7E1D">
        <w:rPr>
          <w:rFonts w:ascii="Arial" w:hAnsi="Arial" w:cs="Arial"/>
        </w:rPr>
        <w:t xml:space="preserve"> zitting:</w:t>
      </w:r>
    </w:p>
    <w:p w:rsidR="00DF07DC" w:rsidRPr="00DF07DC" w:rsidRDefault="000C7E1D" w:rsidP="006F7F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- Ondernemersvereniging Gastvrij Geldermalsen (OGG</w:t>
      </w:r>
      <w:r w:rsidR="00DF07DC" w:rsidRPr="00DF07DC">
        <w:rPr>
          <w:rFonts w:ascii="Arial" w:hAnsi="Arial" w:cs="Arial"/>
        </w:rPr>
        <w:t>)</w:t>
      </w:r>
    </w:p>
    <w:p w:rsidR="006F7F66" w:rsidRPr="00C74AB5" w:rsidRDefault="00C74AB5" w:rsidP="008E42EF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C74AB5">
        <w:rPr>
          <w:rFonts w:ascii="Arial" w:hAnsi="Arial" w:cs="Arial"/>
        </w:rPr>
        <w:t>In het b</w:t>
      </w:r>
      <w:r w:rsidR="00DF07DC" w:rsidRPr="00C74AB5">
        <w:rPr>
          <w:rFonts w:ascii="Arial" w:hAnsi="Arial" w:cs="Arial"/>
        </w:rPr>
        <w:t xml:space="preserve">estuur </w:t>
      </w:r>
      <w:r>
        <w:rPr>
          <w:rFonts w:ascii="Arial" w:hAnsi="Arial" w:cs="Arial"/>
        </w:rPr>
        <w:t>is</w:t>
      </w:r>
      <w:r w:rsidR="00DF07DC" w:rsidRPr="00C74AB5">
        <w:rPr>
          <w:rFonts w:ascii="Arial" w:hAnsi="Arial" w:cs="Arial"/>
        </w:rPr>
        <w:t xml:space="preserve"> de bovengenoemde</w:t>
      </w:r>
      <w:r>
        <w:rPr>
          <w:rFonts w:ascii="Arial" w:hAnsi="Arial" w:cs="Arial"/>
        </w:rPr>
        <w:t xml:space="preserve"> organisatie vertegenwoordigd. Het bestuur </w:t>
      </w:r>
      <w:r w:rsidR="00DF07DC" w:rsidRPr="00C74AB5">
        <w:rPr>
          <w:rFonts w:ascii="Arial" w:hAnsi="Arial" w:cs="Arial"/>
        </w:rPr>
        <w:t>stelt voor het einde van elk jaar een programma</w:t>
      </w:r>
      <w:r w:rsidR="000C7E1D" w:rsidRPr="00C74AB5">
        <w:rPr>
          <w:rFonts w:ascii="Arial" w:hAnsi="Arial" w:cs="Arial"/>
        </w:rPr>
        <w:t xml:space="preserve"> </w:t>
      </w:r>
      <w:r w:rsidR="00DF07DC" w:rsidRPr="00C74AB5">
        <w:rPr>
          <w:rFonts w:ascii="Arial" w:hAnsi="Arial" w:cs="Arial"/>
        </w:rPr>
        <w:t>(werkplan) met begroting vast voor het komende jaar. Dit inclusief projecten die passen</w:t>
      </w:r>
      <w:r w:rsidR="006F7F66" w:rsidRPr="00C74AB5">
        <w:rPr>
          <w:rFonts w:ascii="Arial" w:hAnsi="Arial" w:cs="Arial"/>
        </w:rPr>
        <w:t xml:space="preserve"> </w:t>
      </w:r>
      <w:r w:rsidR="00DF07DC" w:rsidRPr="00C74AB5">
        <w:rPr>
          <w:rFonts w:ascii="Arial" w:hAnsi="Arial" w:cs="Arial"/>
        </w:rPr>
        <w:t>binnen de afspraken zoals gemaakt in deze uitvoeringsovereenkomst.</w:t>
      </w:r>
    </w:p>
    <w:p w:rsidR="006F7F66" w:rsidRDefault="006F7F66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7DC">
        <w:rPr>
          <w:rFonts w:ascii="Arial" w:hAnsi="Arial" w:cs="Arial"/>
          <w:b/>
          <w:bCs/>
        </w:rPr>
        <w:t>4. Duur van de uitvoeringsovereenkomst</w:t>
      </w:r>
    </w:p>
    <w:p w:rsidR="00DF07DC" w:rsidRPr="006F7F66" w:rsidRDefault="00BA18C5" w:rsidP="006F7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DF07DC" w:rsidRPr="006F7F66">
        <w:rPr>
          <w:rFonts w:ascii="Arial" w:hAnsi="Arial" w:cs="Arial"/>
        </w:rPr>
        <w:t>Deze overeenkomst treedt in werki</w:t>
      </w:r>
      <w:r w:rsidR="006F7F66" w:rsidRPr="006F7F66">
        <w:rPr>
          <w:rFonts w:ascii="Arial" w:hAnsi="Arial" w:cs="Arial"/>
        </w:rPr>
        <w:t>ng met ingang van 1 januari 2017</w:t>
      </w:r>
      <w:r w:rsidR="00DF07DC" w:rsidRPr="006F7F66">
        <w:rPr>
          <w:rFonts w:ascii="Arial" w:hAnsi="Arial" w:cs="Arial"/>
        </w:rPr>
        <w:t xml:space="preserve"> en heeft een</w:t>
      </w:r>
    </w:p>
    <w:p w:rsidR="00DF07DC" w:rsidRPr="00DF07DC" w:rsidRDefault="00DF07DC" w:rsidP="006F7F66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DF07DC">
        <w:rPr>
          <w:rFonts w:ascii="Arial" w:hAnsi="Arial" w:cs="Arial"/>
        </w:rPr>
        <w:t>onbepaalde looptijd, tenzij zich een van de volgende situaties voordoet:</w:t>
      </w:r>
    </w:p>
    <w:p w:rsidR="00DF07DC" w:rsidRPr="00DF07DC" w:rsidRDefault="00DF07DC" w:rsidP="006F7F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- wijzigingen in (landelijke) wetgeving en/of besluiten;</w:t>
      </w:r>
    </w:p>
    <w:p w:rsidR="00DF07DC" w:rsidRPr="00DF07DC" w:rsidRDefault="00DF07DC" w:rsidP="006F7F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- gerechtelijke uitspraken;</w:t>
      </w:r>
    </w:p>
    <w:p w:rsidR="00DF07DC" w:rsidRPr="00DF07DC" w:rsidRDefault="00DF07DC" w:rsidP="006F7F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- voortijdig opheffing van de Stichting;</w:t>
      </w:r>
    </w:p>
    <w:p w:rsidR="00DF07DC" w:rsidRPr="00DF07DC" w:rsidRDefault="00DF07DC" w:rsidP="006F7F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- het niet nakomen van de afspraken door een van de partijen;</w:t>
      </w:r>
    </w:p>
    <w:p w:rsidR="006F7F66" w:rsidRDefault="00DF07DC" w:rsidP="006F7F6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>- het niet</w:t>
      </w:r>
      <w:r w:rsidR="006F7F66">
        <w:rPr>
          <w:rFonts w:ascii="Arial" w:hAnsi="Arial" w:cs="Arial"/>
        </w:rPr>
        <w:t xml:space="preserve"> vaststellen van de </w:t>
      </w:r>
      <w:r w:rsidR="006F7F66" w:rsidRPr="006F7F66">
        <w:rPr>
          <w:rFonts w:ascii="Arial" w:hAnsi="Arial" w:cs="Arial"/>
        </w:rPr>
        <w:t>Verordening op de heffing en de invordering van reclamebel</w:t>
      </w:r>
      <w:r w:rsidR="00C74AB5">
        <w:rPr>
          <w:rFonts w:ascii="Arial" w:hAnsi="Arial" w:cs="Arial"/>
        </w:rPr>
        <w:t>asting Geldermalsen centrum</w:t>
      </w:r>
      <w:r w:rsidR="006F7F66">
        <w:rPr>
          <w:color w:val="FF0000"/>
        </w:rPr>
        <w:t xml:space="preserve"> </w:t>
      </w:r>
      <w:r w:rsidRPr="00DF07DC">
        <w:rPr>
          <w:rFonts w:ascii="Arial" w:hAnsi="Arial" w:cs="Arial"/>
        </w:rPr>
        <w:t>door de</w:t>
      </w:r>
      <w:r w:rsidR="006F7F66">
        <w:rPr>
          <w:rFonts w:ascii="Arial" w:hAnsi="Arial" w:cs="Arial"/>
        </w:rPr>
        <w:t xml:space="preserve"> gemeenteraad van Geldermalsen</w:t>
      </w:r>
      <w:r w:rsidRPr="00DF07DC">
        <w:rPr>
          <w:rFonts w:ascii="Arial" w:hAnsi="Arial" w:cs="Arial"/>
        </w:rPr>
        <w:t>;</w:t>
      </w:r>
    </w:p>
    <w:p w:rsidR="00DF07DC" w:rsidRPr="00DF07DC" w:rsidRDefault="00BA18C5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DF07DC" w:rsidRPr="00DF07DC">
        <w:rPr>
          <w:rFonts w:ascii="Arial" w:hAnsi="Arial" w:cs="Arial"/>
        </w:rPr>
        <w:t>In het geval dat zich een van deze situaties voordoet zullen partijen in overleg treden</w:t>
      </w:r>
    </w:p>
    <w:p w:rsidR="00BA18C5" w:rsidRDefault="00DF07DC" w:rsidP="00BA18C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DF07DC">
        <w:rPr>
          <w:rFonts w:ascii="Arial" w:hAnsi="Arial" w:cs="Arial"/>
        </w:rPr>
        <w:t>omtrent de alsdan ontstane situatie.</w:t>
      </w:r>
    </w:p>
    <w:p w:rsidR="00DF07DC" w:rsidRPr="00DF07DC" w:rsidRDefault="00BA18C5" w:rsidP="00BA18C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DF07DC" w:rsidRPr="00BA18C5">
        <w:rPr>
          <w:rFonts w:ascii="Arial" w:hAnsi="Arial" w:cs="Arial"/>
        </w:rPr>
        <w:t xml:space="preserve">De looptijd van de uitvoeringsovereenkomst impliceert nadrukkelijk geen toezegging </w:t>
      </w:r>
      <w:r w:rsidRPr="00BA18C5">
        <w:rPr>
          <w:rFonts w:ascii="Arial" w:hAnsi="Arial" w:cs="Arial"/>
        </w:rPr>
        <w:t>o</w:t>
      </w:r>
      <w:r w:rsidR="00DF07DC" w:rsidRPr="00BA18C5">
        <w:rPr>
          <w:rFonts w:ascii="Arial" w:hAnsi="Arial" w:cs="Arial"/>
        </w:rPr>
        <w:t>ver</w:t>
      </w:r>
      <w:r>
        <w:rPr>
          <w:rFonts w:ascii="Arial" w:hAnsi="Arial" w:cs="Arial"/>
        </w:rPr>
        <w:t xml:space="preserve"> </w:t>
      </w:r>
      <w:r w:rsidR="00DF07DC" w:rsidRPr="00DF07DC">
        <w:rPr>
          <w:rFonts w:ascii="Arial" w:hAnsi="Arial" w:cs="Arial"/>
        </w:rPr>
        <w:t>(de hoogte van) de</w:t>
      </w:r>
      <w:r w:rsidR="00C74AB5">
        <w:rPr>
          <w:rFonts w:ascii="Arial" w:hAnsi="Arial" w:cs="Arial"/>
        </w:rPr>
        <w:t xml:space="preserve"> jaarlijkse subsidieverlening</w:t>
      </w:r>
      <w:r w:rsidR="00DF07DC" w:rsidRPr="00DF07DC">
        <w:rPr>
          <w:rFonts w:ascii="Arial" w:hAnsi="Arial" w:cs="Arial"/>
        </w:rPr>
        <w:t xml:space="preserve"> door de gemeente.</w:t>
      </w:r>
    </w:p>
    <w:p w:rsidR="00BA18C5" w:rsidRDefault="00BA18C5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7DC">
        <w:rPr>
          <w:rFonts w:ascii="Arial" w:hAnsi="Arial" w:cs="Arial"/>
        </w:rPr>
        <w:t xml:space="preserve">5. </w:t>
      </w:r>
      <w:r w:rsidR="00C74AB5">
        <w:rPr>
          <w:rFonts w:ascii="Arial" w:hAnsi="Arial" w:cs="Arial"/>
          <w:b/>
          <w:bCs/>
        </w:rPr>
        <w:t>Hoogte Subsidie</w:t>
      </w:r>
    </w:p>
    <w:p w:rsidR="00BA18C5" w:rsidRDefault="00BA18C5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 xml:space="preserve">De hoogte van het subsidiebedrag </w:t>
      </w:r>
      <w:r w:rsidR="00C74AB5">
        <w:rPr>
          <w:rFonts w:ascii="Arial" w:hAnsi="Arial" w:cs="Arial"/>
        </w:rPr>
        <w:t>wordt geregeld in artikel 10, lid 1 van de subsidieverordening</w:t>
      </w:r>
      <w:r w:rsidRPr="00DF07DC">
        <w:rPr>
          <w:rFonts w:ascii="Arial" w:hAnsi="Arial" w:cs="Arial"/>
        </w:rPr>
        <w:t>.</w:t>
      </w:r>
    </w:p>
    <w:p w:rsidR="00C976EF" w:rsidRPr="00DF07DC" w:rsidRDefault="00C976EF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18C5" w:rsidRDefault="005241B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initiële kosten</w:t>
      </w:r>
      <w:r w:rsidR="00371055">
        <w:rPr>
          <w:rFonts w:ascii="Arial" w:hAnsi="Arial" w:cs="Arial"/>
        </w:rPr>
        <w:t xml:space="preserve"> (artikel 10, lid 2 van de subsidieverordening)</w:t>
      </w:r>
      <w:r>
        <w:rPr>
          <w:rFonts w:ascii="Arial" w:hAnsi="Arial" w:cs="Arial"/>
        </w:rPr>
        <w:t xml:space="preserve"> voor de invoering van de reclameheffing worde</w:t>
      </w:r>
      <w:r w:rsidR="00C976EF">
        <w:rPr>
          <w:rFonts w:ascii="Arial" w:hAnsi="Arial" w:cs="Arial"/>
        </w:rPr>
        <w:t>n in de jaren 2017, 2018 en 2019</w:t>
      </w:r>
      <w:r>
        <w:rPr>
          <w:rFonts w:ascii="Arial" w:hAnsi="Arial" w:cs="Arial"/>
        </w:rPr>
        <w:t xml:space="preserve"> gelijkmatig verdeeld en in mindering gebracht op de </w:t>
      </w:r>
      <w:r w:rsidR="00C976EF">
        <w:rPr>
          <w:rFonts w:ascii="Arial" w:hAnsi="Arial" w:cs="Arial"/>
        </w:rPr>
        <w:t xml:space="preserve">opbrengst van de </w:t>
      </w:r>
      <w:r>
        <w:rPr>
          <w:rFonts w:ascii="Arial" w:hAnsi="Arial" w:cs="Arial"/>
        </w:rPr>
        <w:t>jaarlijkse heffing.</w:t>
      </w:r>
    </w:p>
    <w:p w:rsidR="00BA18C5" w:rsidRDefault="00BA18C5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7DC">
        <w:rPr>
          <w:rFonts w:ascii="Arial" w:hAnsi="Arial" w:cs="Arial"/>
        </w:rPr>
        <w:t xml:space="preserve">6. </w:t>
      </w:r>
      <w:r w:rsidRPr="00DF07DC">
        <w:rPr>
          <w:rFonts w:ascii="Arial" w:hAnsi="Arial" w:cs="Arial"/>
          <w:b/>
          <w:bCs/>
        </w:rPr>
        <w:t>Subsidieaanvraag</w:t>
      </w:r>
    </w:p>
    <w:p w:rsidR="00DF07DC" w:rsidRPr="00BA18C5" w:rsidRDefault="00DF07DC" w:rsidP="00BA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18C5">
        <w:rPr>
          <w:rFonts w:ascii="Arial" w:hAnsi="Arial" w:cs="Arial"/>
        </w:rPr>
        <w:t>De Stichting dient jaarlijks een schriftelijk verzoek om subsidie in bij het college van</w:t>
      </w:r>
    </w:p>
    <w:p w:rsidR="00DF07DC" w:rsidRPr="00DF07DC" w:rsidRDefault="00DF07DC" w:rsidP="00C97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burg</w:t>
      </w:r>
      <w:r w:rsidR="00BA18C5">
        <w:rPr>
          <w:rFonts w:ascii="Arial" w:hAnsi="Arial" w:cs="Arial"/>
        </w:rPr>
        <w:t>emeester en wethouders van Geldermalsen</w:t>
      </w:r>
      <w:r w:rsidRPr="00DF07DC">
        <w:rPr>
          <w:rFonts w:ascii="Arial" w:hAnsi="Arial" w:cs="Arial"/>
        </w:rPr>
        <w:t xml:space="preserve"> volgens de procedure en voorzien van de</w:t>
      </w:r>
      <w:r w:rsidR="00BA18C5">
        <w:rPr>
          <w:rFonts w:ascii="Arial" w:hAnsi="Arial" w:cs="Arial"/>
        </w:rPr>
        <w:t xml:space="preserve"> </w:t>
      </w:r>
      <w:r w:rsidRPr="00DF07DC">
        <w:rPr>
          <w:rFonts w:ascii="Arial" w:hAnsi="Arial" w:cs="Arial"/>
        </w:rPr>
        <w:t>bijlagen (waaronder de begroting en activiteitenplan) zoals omschreven in de</w:t>
      </w:r>
    </w:p>
    <w:p w:rsidR="00C976EF" w:rsidRDefault="00DF07DC" w:rsidP="00C97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subsidieverordening.</w:t>
      </w:r>
    </w:p>
    <w:p w:rsidR="00C976EF" w:rsidRDefault="00C976EF" w:rsidP="00C97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Default="00DF07DC" w:rsidP="00C97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lastRenderedPageBreak/>
        <w:t>De 1e mogelijkheid om subsidi</w:t>
      </w:r>
      <w:r w:rsidR="00371055">
        <w:rPr>
          <w:rFonts w:ascii="Arial" w:hAnsi="Arial" w:cs="Arial"/>
        </w:rPr>
        <w:t>e aan te vragen is na de bekendmaking</w:t>
      </w:r>
      <w:r w:rsidRPr="00DF07DC">
        <w:rPr>
          <w:rFonts w:ascii="Arial" w:hAnsi="Arial" w:cs="Arial"/>
        </w:rPr>
        <w:t xml:space="preserve"> van het raadsbesluit over</w:t>
      </w:r>
      <w:r w:rsidR="00BA18C5">
        <w:rPr>
          <w:rFonts w:ascii="Arial" w:hAnsi="Arial" w:cs="Arial"/>
        </w:rPr>
        <w:t xml:space="preserve"> </w:t>
      </w:r>
      <w:r w:rsidR="00C976EF">
        <w:rPr>
          <w:rFonts w:ascii="Arial" w:hAnsi="Arial" w:cs="Arial"/>
        </w:rPr>
        <w:t>de i</w:t>
      </w:r>
      <w:r w:rsidRPr="00DF07DC">
        <w:rPr>
          <w:rFonts w:ascii="Arial" w:hAnsi="Arial" w:cs="Arial"/>
        </w:rPr>
        <w:t>nvoering van de reclamebelasting. De 1e a</w:t>
      </w:r>
      <w:r w:rsidR="00BA18C5">
        <w:rPr>
          <w:rFonts w:ascii="Arial" w:hAnsi="Arial" w:cs="Arial"/>
        </w:rPr>
        <w:t>anvraag heeft betrekking op 2017</w:t>
      </w:r>
      <w:r w:rsidRPr="00DF07DC">
        <w:rPr>
          <w:rFonts w:ascii="Arial" w:hAnsi="Arial" w:cs="Arial"/>
        </w:rPr>
        <w:t>, daarna</w:t>
      </w:r>
      <w:r w:rsidR="00BA18C5">
        <w:rPr>
          <w:rFonts w:ascii="Arial" w:hAnsi="Arial" w:cs="Arial"/>
        </w:rPr>
        <w:t xml:space="preserve"> </w:t>
      </w:r>
      <w:r w:rsidRPr="00DF07DC">
        <w:rPr>
          <w:rFonts w:ascii="Arial" w:hAnsi="Arial" w:cs="Arial"/>
        </w:rPr>
        <w:t>gaat de subsidieaanvraag in de (kalender)jaarlijkse cyclus zoals opgenomen in de</w:t>
      </w:r>
      <w:r w:rsidR="00BA18C5">
        <w:rPr>
          <w:rFonts w:ascii="Arial" w:hAnsi="Arial" w:cs="Arial"/>
        </w:rPr>
        <w:t xml:space="preserve"> </w:t>
      </w:r>
      <w:r w:rsidRPr="00DF07DC">
        <w:rPr>
          <w:rFonts w:ascii="Arial" w:hAnsi="Arial" w:cs="Arial"/>
        </w:rPr>
        <w:t>subsidieverordening meelopen.</w:t>
      </w:r>
    </w:p>
    <w:p w:rsidR="00C976EF" w:rsidRDefault="00C976EF" w:rsidP="00C97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C976EF" w:rsidRDefault="00DF07DC" w:rsidP="00C976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976EF">
        <w:rPr>
          <w:rFonts w:ascii="Arial" w:hAnsi="Arial" w:cs="Arial"/>
        </w:rPr>
        <w:t>Na toekenning van d</w:t>
      </w:r>
      <w:r w:rsidR="00BA18C5" w:rsidRPr="00C976EF">
        <w:rPr>
          <w:rFonts w:ascii="Arial" w:hAnsi="Arial" w:cs="Arial"/>
        </w:rPr>
        <w:t>e subsidie zal de gemeente Geldermalsen</w:t>
      </w:r>
      <w:r w:rsidRPr="00C976EF">
        <w:rPr>
          <w:rFonts w:ascii="Arial" w:hAnsi="Arial" w:cs="Arial"/>
        </w:rPr>
        <w:t xml:space="preserve"> </w:t>
      </w:r>
      <w:r w:rsidR="00BA18C5" w:rsidRPr="00C976EF">
        <w:rPr>
          <w:rFonts w:ascii="Arial" w:hAnsi="Arial" w:cs="Arial"/>
        </w:rPr>
        <w:t>de subsidie jaarlijks uitkeren, conform de bepalingen in de subsidieverordening.</w:t>
      </w:r>
    </w:p>
    <w:p w:rsidR="00BA18C5" w:rsidRPr="00BA18C5" w:rsidRDefault="00BA18C5" w:rsidP="00BA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7DC">
        <w:rPr>
          <w:rFonts w:ascii="Arial" w:hAnsi="Arial" w:cs="Arial"/>
          <w:b/>
          <w:bCs/>
        </w:rPr>
        <w:t>7. Prestatieafspraken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DF07DC">
        <w:rPr>
          <w:rFonts w:ascii="Arial" w:hAnsi="Arial" w:cs="Arial"/>
          <w:i/>
          <w:iCs/>
        </w:rPr>
        <w:t>De Stichting:</w:t>
      </w:r>
    </w:p>
    <w:p w:rsidR="00DF07DC" w:rsidRPr="005241BC" w:rsidRDefault="00DF07DC" w:rsidP="005241BC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41BC">
        <w:rPr>
          <w:rFonts w:ascii="Arial" w:hAnsi="Arial" w:cs="Arial"/>
        </w:rPr>
        <w:t>zal zich richten op het, in overleg met de betrokken ondernemers, initiëren en</w:t>
      </w:r>
    </w:p>
    <w:p w:rsidR="00DF07DC" w:rsidRPr="00DF07DC" w:rsidRDefault="00DF07DC" w:rsidP="005241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DF07DC">
        <w:rPr>
          <w:rFonts w:ascii="Arial" w:hAnsi="Arial" w:cs="Arial"/>
        </w:rPr>
        <w:t>realiseren van de activiteiten zoals vastgelegd in het activiteitenplan als bedoeld</w:t>
      </w:r>
    </w:p>
    <w:p w:rsidR="005241BC" w:rsidRDefault="00DF07DC" w:rsidP="005241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DF07DC">
        <w:rPr>
          <w:rFonts w:ascii="Arial" w:hAnsi="Arial" w:cs="Arial"/>
        </w:rPr>
        <w:t>in artikel 6 van deze uitvoeringsovereenkomst;</w:t>
      </w:r>
    </w:p>
    <w:p w:rsidR="00DF07DC" w:rsidRPr="005241BC" w:rsidRDefault="00DF07DC" w:rsidP="005241BC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41BC">
        <w:rPr>
          <w:rFonts w:ascii="Arial" w:hAnsi="Arial" w:cs="Arial"/>
        </w:rPr>
        <w:t>verplicht zich de activiteiten te verrichten waarvoor de subsidie wordt verstrekt;</w:t>
      </w:r>
    </w:p>
    <w:p w:rsidR="00DF07DC" w:rsidRPr="005241BC" w:rsidRDefault="00DF07DC" w:rsidP="005241BC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41BC">
        <w:rPr>
          <w:rFonts w:ascii="Arial" w:hAnsi="Arial" w:cs="Arial"/>
        </w:rPr>
        <w:t>zal invulling geven aan de statutaire doelstelling van de Stichting;</w:t>
      </w:r>
    </w:p>
    <w:p w:rsidR="00DF07DC" w:rsidRPr="005241BC" w:rsidRDefault="00DF07DC" w:rsidP="005241BC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41BC">
        <w:rPr>
          <w:rFonts w:ascii="Arial" w:hAnsi="Arial" w:cs="Arial"/>
        </w:rPr>
        <w:t>zal geen verplichtingen aangaan die hoger zijn dan de jaarlijkse begroting van</w:t>
      </w:r>
    </w:p>
    <w:p w:rsidR="00DF07DC" w:rsidRPr="00DF07DC" w:rsidRDefault="005241BC" w:rsidP="005241B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Stichting Ondernemersfonds Centrum Geldermalsen</w:t>
      </w:r>
      <w:r w:rsidR="00DF07DC" w:rsidRPr="00DF07DC">
        <w:rPr>
          <w:rFonts w:ascii="Arial" w:hAnsi="Arial" w:cs="Arial"/>
        </w:rPr>
        <w:t>, tenzij met schriftelijke instemming vooraf van de</w:t>
      </w:r>
      <w:r>
        <w:rPr>
          <w:rFonts w:ascii="Arial" w:hAnsi="Arial" w:cs="Arial"/>
        </w:rPr>
        <w:t xml:space="preserve"> </w:t>
      </w:r>
      <w:r w:rsidR="00DF07DC" w:rsidRPr="00DF07DC">
        <w:rPr>
          <w:rFonts w:ascii="Arial" w:hAnsi="Arial" w:cs="Arial"/>
        </w:rPr>
        <w:t>gemeente;</w:t>
      </w:r>
    </w:p>
    <w:p w:rsidR="00DF07DC" w:rsidRPr="005241BC" w:rsidRDefault="00DF07DC" w:rsidP="005241BC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41BC">
        <w:rPr>
          <w:rFonts w:ascii="Arial" w:hAnsi="Arial" w:cs="Arial"/>
        </w:rPr>
        <w:t>zal geen meerjarige verplichtingen voor investeringen of uitgaven aangaan, tenzij</w:t>
      </w:r>
    </w:p>
    <w:p w:rsidR="00DF07DC" w:rsidRPr="00DF07DC" w:rsidRDefault="00DF07DC" w:rsidP="005241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DF07DC">
        <w:rPr>
          <w:rFonts w:ascii="Arial" w:hAnsi="Arial" w:cs="Arial"/>
        </w:rPr>
        <w:t>met schriftelijke instemming vooraf van de gemeente;</w:t>
      </w:r>
    </w:p>
    <w:p w:rsidR="005241BC" w:rsidRDefault="005241BC" w:rsidP="00524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DF07DC">
        <w:rPr>
          <w:rFonts w:ascii="Arial" w:hAnsi="Arial" w:cs="Arial"/>
          <w:i/>
          <w:iCs/>
        </w:rPr>
        <w:t>Het college:</w:t>
      </w:r>
    </w:p>
    <w:p w:rsidR="00DF07DC" w:rsidRPr="005241BC" w:rsidRDefault="00DF07DC" w:rsidP="005241BC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41BC">
        <w:rPr>
          <w:rFonts w:ascii="Arial" w:hAnsi="Arial" w:cs="Arial"/>
        </w:rPr>
        <w:t>verplicht zich ter uitvoering van deze uitvoeringsovereenkomst al het mogelijke te</w:t>
      </w:r>
    </w:p>
    <w:p w:rsidR="00DF07DC" w:rsidRPr="00DF07DC" w:rsidRDefault="00DF07DC" w:rsidP="005241B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 xml:space="preserve">doen om te komen tot vaststelling door de </w:t>
      </w:r>
      <w:r w:rsidR="005241BC">
        <w:rPr>
          <w:rFonts w:ascii="Arial" w:hAnsi="Arial" w:cs="Arial"/>
        </w:rPr>
        <w:t xml:space="preserve">gemeenteraad van een </w:t>
      </w:r>
      <w:r w:rsidR="005241BC" w:rsidRPr="006F7F66">
        <w:rPr>
          <w:rFonts w:ascii="Arial" w:hAnsi="Arial" w:cs="Arial"/>
        </w:rPr>
        <w:t>Verordening op de heffing en de invordering van reclamebel</w:t>
      </w:r>
      <w:r w:rsidR="00371055">
        <w:rPr>
          <w:rFonts w:ascii="Arial" w:hAnsi="Arial" w:cs="Arial"/>
        </w:rPr>
        <w:t>asting Geldermalsen centrum</w:t>
      </w:r>
      <w:r w:rsidRPr="00DF07DC">
        <w:rPr>
          <w:rFonts w:ascii="Arial" w:hAnsi="Arial" w:cs="Arial"/>
        </w:rPr>
        <w:t xml:space="preserve"> als omschreven in artikel 2 van deze</w:t>
      </w:r>
      <w:r w:rsidR="005241BC">
        <w:rPr>
          <w:rFonts w:ascii="Arial" w:hAnsi="Arial" w:cs="Arial"/>
        </w:rPr>
        <w:t xml:space="preserve"> </w:t>
      </w:r>
      <w:r w:rsidRPr="00DF07DC">
        <w:rPr>
          <w:rFonts w:ascii="Arial" w:hAnsi="Arial" w:cs="Arial"/>
        </w:rPr>
        <w:t>uitvoeringsovereenkomst</w:t>
      </w:r>
      <w:r w:rsidR="00371055">
        <w:rPr>
          <w:rFonts w:ascii="Arial" w:hAnsi="Arial" w:cs="Arial"/>
        </w:rPr>
        <w:t xml:space="preserve"> en te komen tot het vaststellen van een subsidieverordening</w:t>
      </w:r>
      <w:r w:rsidRPr="00DF07DC">
        <w:rPr>
          <w:rFonts w:ascii="Arial" w:hAnsi="Arial" w:cs="Arial"/>
        </w:rPr>
        <w:t>;</w:t>
      </w:r>
    </w:p>
    <w:p w:rsidR="00DF07DC" w:rsidRPr="005241BC" w:rsidRDefault="00DF07DC" w:rsidP="005241BC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41BC">
        <w:rPr>
          <w:rFonts w:ascii="Arial" w:hAnsi="Arial" w:cs="Arial"/>
        </w:rPr>
        <w:t>verplicht zich al het mogelijke te doen om investeringen</w:t>
      </w:r>
      <w:r w:rsidR="00371055">
        <w:rPr>
          <w:rFonts w:ascii="Arial" w:hAnsi="Arial" w:cs="Arial"/>
        </w:rPr>
        <w:t xml:space="preserve"> (beheer)</w:t>
      </w:r>
      <w:r w:rsidRPr="005241BC">
        <w:rPr>
          <w:rFonts w:ascii="Arial" w:hAnsi="Arial" w:cs="Arial"/>
        </w:rPr>
        <w:t xml:space="preserve"> – om het centrum</w:t>
      </w:r>
    </w:p>
    <w:p w:rsidR="00DF07DC" w:rsidRPr="00DF07DC" w:rsidRDefault="00DF07DC" w:rsidP="005241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DF07DC">
        <w:rPr>
          <w:rFonts w:ascii="Arial" w:hAnsi="Arial" w:cs="Arial"/>
        </w:rPr>
        <w:t>economisch sterk, aantrekkelijk, schoon en veilig te houden – te handhaven.</w:t>
      </w:r>
    </w:p>
    <w:p w:rsidR="00DF07DC" w:rsidRPr="005241BC" w:rsidRDefault="00DF07DC" w:rsidP="005241B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41BC">
        <w:rPr>
          <w:rFonts w:ascii="Arial" w:hAnsi="Arial" w:cs="Arial"/>
        </w:rPr>
        <w:t>verplicht zich na een daartoe ontvangen verzoek door de Stichting om ingeval van</w:t>
      </w:r>
    </w:p>
    <w:p w:rsidR="00DF07DC" w:rsidRPr="00DF07DC" w:rsidRDefault="00DF07DC" w:rsidP="005241B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DF07DC">
        <w:rPr>
          <w:rFonts w:ascii="Arial" w:hAnsi="Arial" w:cs="Arial"/>
        </w:rPr>
        <w:t>beëindiging van de Stichting en daarmee de beëindiging van de noodzaak van het</w:t>
      </w:r>
    </w:p>
    <w:p w:rsidR="00DF07DC" w:rsidRDefault="00DF07DC" w:rsidP="00E11BB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DF07DC">
        <w:rPr>
          <w:rFonts w:ascii="Arial" w:hAnsi="Arial" w:cs="Arial"/>
        </w:rPr>
        <w:t xml:space="preserve">voortbestaan van de reclamebelasting de raad voor te stellen de </w:t>
      </w:r>
      <w:r w:rsidR="00E11BB9" w:rsidRPr="006F7F66">
        <w:rPr>
          <w:rFonts w:ascii="Arial" w:hAnsi="Arial" w:cs="Arial"/>
        </w:rPr>
        <w:t>Verordening op de heffing en de invordering van reclamebelasting Geldermalsen centrum 2017</w:t>
      </w:r>
      <w:r w:rsidR="00E11BB9">
        <w:rPr>
          <w:rFonts w:ascii="Arial" w:hAnsi="Arial" w:cs="Arial"/>
        </w:rPr>
        <w:t xml:space="preserve"> </w:t>
      </w:r>
      <w:r w:rsidRPr="00DF07DC">
        <w:rPr>
          <w:rFonts w:ascii="Arial" w:hAnsi="Arial" w:cs="Arial"/>
        </w:rPr>
        <w:t>in te trekken.</w:t>
      </w:r>
    </w:p>
    <w:p w:rsidR="00E11BB9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7DC">
        <w:rPr>
          <w:rFonts w:ascii="Arial" w:hAnsi="Arial" w:cs="Arial"/>
        </w:rPr>
        <w:t xml:space="preserve">8. </w:t>
      </w:r>
      <w:r w:rsidRPr="00DF07DC">
        <w:rPr>
          <w:rFonts w:ascii="Arial" w:hAnsi="Arial" w:cs="Arial"/>
          <w:b/>
          <w:bCs/>
        </w:rPr>
        <w:t>Jaarverslag, Verantwoording subsidie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De Stichting brengt een financieel en inhoudelijk jaarverslag uit ten behoeve van de</w:t>
      </w: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verantwoording van de subsidie zoals omschreven in de</w:t>
      </w:r>
      <w:r w:rsidR="00E11BB9">
        <w:rPr>
          <w:rFonts w:ascii="Arial" w:hAnsi="Arial" w:cs="Arial"/>
        </w:rPr>
        <w:t xml:space="preserve"> Subsidieverordening Ondernemersfonds Centrum Geldermalsen.</w:t>
      </w:r>
    </w:p>
    <w:p w:rsidR="00E11BB9" w:rsidRPr="00DF07DC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De gemeente behoudt zich het recht voor om, indien het daar aanleiding toe ziet, voor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rekening van het gemeentebestuur, een al dan niet aanvullend accountantsonderzoek te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laten verrichten. De Stichting verleent in dit geval haar volledige medewerking aan dit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onderzoek door het beschikbaar stellen van alle benodigde gegevens.</w:t>
      </w:r>
    </w:p>
    <w:p w:rsidR="00E11BB9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7DC">
        <w:rPr>
          <w:rFonts w:ascii="Arial" w:hAnsi="Arial" w:cs="Arial"/>
        </w:rPr>
        <w:t xml:space="preserve">9. </w:t>
      </w:r>
      <w:r w:rsidRPr="00DF07DC">
        <w:rPr>
          <w:rFonts w:ascii="Arial" w:hAnsi="Arial" w:cs="Arial"/>
          <w:b/>
          <w:bCs/>
        </w:rPr>
        <w:t>Evaluatie</w:t>
      </w:r>
    </w:p>
    <w:p w:rsidR="00DF07DC" w:rsidRPr="00DF07DC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Stichting zal iedere drie</w:t>
      </w:r>
      <w:r w:rsidR="00DF07DC" w:rsidRPr="00DF07DC">
        <w:rPr>
          <w:rFonts w:ascii="Arial" w:hAnsi="Arial" w:cs="Arial"/>
        </w:rPr>
        <w:t xml:space="preserve"> jaar een onderzoek doen naar het draagvlak onder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ondernemers om reclamebelasting te betalen ten behoeve van het financieren van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activiteiten van de Stichting via het Ondernemersfonds. Het eerste onderzoek vindt</w:t>
      </w:r>
    </w:p>
    <w:p w:rsidR="00DF07DC" w:rsidRPr="00DF07DC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plaats in het vierde kwartaal van 2019</w:t>
      </w:r>
      <w:r w:rsidR="00DF07DC" w:rsidRPr="00DF07DC">
        <w:rPr>
          <w:rFonts w:ascii="Arial" w:hAnsi="Arial" w:cs="Arial"/>
        </w:rPr>
        <w:t xml:space="preserve"> waarbij de Stichting tevens een evaluatie (doet)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verrichten naar haar functioneren. In ieder geval komt aan de orde:</w:t>
      </w:r>
    </w:p>
    <w:p w:rsidR="00E11BB9" w:rsidRDefault="00DF07DC" w:rsidP="006105F8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1BB9">
        <w:rPr>
          <w:rFonts w:ascii="Arial" w:hAnsi="Arial" w:cs="Arial"/>
        </w:rPr>
        <w:t>de wijze van financiering van de activiteiten;</w:t>
      </w:r>
    </w:p>
    <w:p w:rsidR="00E11BB9" w:rsidRDefault="00DF07DC" w:rsidP="00B96915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1BB9">
        <w:rPr>
          <w:rFonts w:ascii="Arial" w:hAnsi="Arial" w:cs="Arial"/>
        </w:rPr>
        <w:t>de verrichte bestedingen;</w:t>
      </w:r>
    </w:p>
    <w:p w:rsidR="00E11BB9" w:rsidRDefault="00DF07DC" w:rsidP="009335EA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1BB9">
        <w:rPr>
          <w:rFonts w:ascii="Arial" w:hAnsi="Arial" w:cs="Arial"/>
        </w:rPr>
        <w:t>de behaalde resultaten;</w:t>
      </w:r>
    </w:p>
    <w:p w:rsidR="00DF07DC" w:rsidRPr="00E11BB9" w:rsidRDefault="00DF07DC" w:rsidP="009335EA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1BB9">
        <w:rPr>
          <w:rFonts w:ascii="Arial" w:hAnsi="Arial" w:cs="Arial"/>
        </w:rPr>
        <w:lastRenderedPageBreak/>
        <w:t>het draagvlak op dat moment.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Deze eerste evaluatie zal do</w:t>
      </w:r>
      <w:r w:rsidR="00E11BB9">
        <w:rPr>
          <w:rFonts w:ascii="Arial" w:hAnsi="Arial" w:cs="Arial"/>
        </w:rPr>
        <w:t>or de Stichting voor 1 januari 2020</w:t>
      </w:r>
      <w:r w:rsidRPr="00DF07DC">
        <w:rPr>
          <w:rFonts w:ascii="Arial" w:hAnsi="Arial" w:cs="Arial"/>
        </w:rPr>
        <w:t xml:space="preserve"> aan de gemeente ter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beoordeling worden voorgelegd. Deze evaluatie kan voor partijen aanleiding zijn de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uitvoeringsovereenkomst te beëindigen, te verlengen of aan te passen. De gemeente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behoudt zich het recht voor, indien de evaluatie daartoe aanleiding geeft, de subsidie in</w:t>
      </w:r>
    </w:p>
    <w:p w:rsid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te trekken. Dit geschiedt in de vorm van een beschikking.</w:t>
      </w:r>
    </w:p>
    <w:p w:rsidR="00E11BB9" w:rsidRPr="00DF07DC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7DC">
        <w:rPr>
          <w:rFonts w:ascii="Arial" w:hAnsi="Arial" w:cs="Arial"/>
        </w:rPr>
        <w:t xml:space="preserve">10. </w:t>
      </w:r>
      <w:r w:rsidRPr="00DF07DC">
        <w:rPr>
          <w:rFonts w:ascii="Arial" w:hAnsi="Arial" w:cs="Arial"/>
          <w:b/>
          <w:bCs/>
        </w:rPr>
        <w:t>Vaststelling subsidie en eindafrekening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Het college van burgemeester en wethouders stelt de hoogte van de subsidie definitief</w:t>
      </w:r>
    </w:p>
    <w:p w:rsidR="00DF07DC" w:rsidRPr="00DF07DC" w:rsidRDefault="00DF07DC" w:rsidP="00525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 xml:space="preserve">vast binnen de in subsidieverordening genoemde termijnen en voorwaarden. </w:t>
      </w:r>
    </w:p>
    <w:p w:rsidR="00E11BB9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F07DC">
        <w:rPr>
          <w:rFonts w:ascii="Arial" w:hAnsi="Arial" w:cs="Arial"/>
        </w:rPr>
        <w:t xml:space="preserve">11. </w:t>
      </w:r>
      <w:r w:rsidRPr="00DF07DC">
        <w:rPr>
          <w:rFonts w:ascii="Arial" w:hAnsi="Arial" w:cs="Arial"/>
          <w:b/>
          <w:bCs/>
        </w:rPr>
        <w:t>Beëindiging van de uitvoeringsovereenkomst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Indien één der partijen tussentijds deze uitvoeringsovereenkomst wil beëindigen, of de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gemeente de subsidieverlening wil stopzetten, dan gelden daarvoor de volgende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afspraken.</w:t>
      </w:r>
    </w:p>
    <w:p w:rsidR="00DF07DC" w:rsidRPr="00E11BB9" w:rsidRDefault="00DF07DC" w:rsidP="00E11BB9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1BB9">
        <w:rPr>
          <w:rFonts w:ascii="Arial" w:hAnsi="Arial" w:cs="Arial"/>
        </w:rPr>
        <w:t>beëindiging door een der partijen van deze overeenkomst, of het stop zetten van</w:t>
      </w:r>
    </w:p>
    <w:p w:rsidR="00E11BB9" w:rsidRDefault="00C976EF" w:rsidP="00E11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07DC" w:rsidRPr="00DF07DC">
        <w:rPr>
          <w:rFonts w:ascii="Arial" w:hAnsi="Arial" w:cs="Arial"/>
        </w:rPr>
        <w:t>de subsidie door de gemeente, kan alleen schriftelijk plaatsvinden door middel</w:t>
      </w:r>
      <w:r w:rsidR="00E11BB9">
        <w:rPr>
          <w:rFonts w:ascii="Arial" w:hAnsi="Arial" w:cs="Arial"/>
        </w:rPr>
        <w:t xml:space="preserve"> </w:t>
      </w:r>
      <w:r w:rsidR="00DF07DC" w:rsidRPr="00DF07DC">
        <w:rPr>
          <w:rFonts w:ascii="Arial" w:hAnsi="Arial" w:cs="Arial"/>
        </w:rPr>
        <w:t xml:space="preserve">van </w:t>
      </w:r>
      <w:r>
        <w:rPr>
          <w:rFonts w:ascii="Arial" w:hAnsi="Arial" w:cs="Arial"/>
        </w:rPr>
        <w:tab/>
      </w:r>
      <w:r w:rsidR="00DF07DC" w:rsidRPr="00DF07DC">
        <w:rPr>
          <w:rFonts w:ascii="Arial" w:hAnsi="Arial" w:cs="Arial"/>
        </w:rPr>
        <w:t xml:space="preserve">een </w:t>
      </w:r>
      <w:r w:rsidR="00371055">
        <w:rPr>
          <w:rFonts w:ascii="Arial" w:hAnsi="Arial" w:cs="Arial"/>
        </w:rPr>
        <w:t xml:space="preserve">gemotiveerde </w:t>
      </w:r>
      <w:r w:rsidR="00DF07DC" w:rsidRPr="00DF07DC">
        <w:rPr>
          <w:rFonts w:ascii="Arial" w:hAnsi="Arial" w:cs="Arial"/>
        </w:rPr>
        <w:t>aangetekende brief met een opzegtermijn van 3 maanden;</w:t>
      </w:r>
    </w:p>
    <w:p w:rsidR="00DF07DC" w:rsidRPr="00E11BB9" w:rsidRDefault="00DF07DC" w:rsidP="00E11BB9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1BB9">
        <w:rPr>
          <w:rFonts w:ascii="Arial" w:hAnsi="Arial" w:cs="Arial"/>
        </w:rPr>
        <w:t>Op deze overeenkomst is het Nederlands recht van toepassing.</w:t>
      </w:r>
    </w:p>
    <w:p w:rsidR="00E11BB9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Indien na beëindiging van deze overeenkomst bij de stichting een batig saldo overblijft,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zal dit door de Stichting conform haar statuten worden besteed. Indien na beëindiging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van deze uitvoeringsovereenkomst bij de stichting een tekort overblijft, zal dit voor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rekening en risico van de Stichting blijven.</w:t>
      </w:r>
    </w:p>
    <w:p w:rsidR="00E11BB9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371055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12</w:t>
      </w:r>
      <w:r w:rsidR="00DF07DC" w:rsidRPr="00DF07DC">
        <w:rPr>
          <w:rFonts w:ascii="Arial" w:hAnsi="Arial" w:cs="Arial"/>
        </w:rPr>
        <w:t xml:space="preserve">. </w:t>
      </w:r>
      <w:r w:rsidR="00DF07DC" w:rsidRPr="00DF07DC">
        <w:rPr>
          <w:rFonts w:ascii="Arial" w:hAnsi="Arial" w:cs="Arial"/>
          <w:b/>
          <w:bCs/>
        </w:rPr>
        <w:t>Slotbepaling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 xml:space="preserve">Indien en </w:t>
      </w:r>
      <w:proofErr w:type="spellStart"/>
      <w:r w:rsidRPr="00DF07DC">
        <w:rPr>
          <w:rFonts w:ascii="Arial" w:hAnsi="Arial" w:cs="Arial"/>
        </w:rPr>
        <w:t>voorzover</w:t>
      </w:r>
      <w:proofErr w:type="spellEnd"/>
      <w:r w:rsidRPr="00DF07DC">
        <w:rPr>
          <w:rFonts w:ascii="Arial" w:hAnsi="Arial" w:cs="Arial"/>
        </w:rPr>
        <w:t xml:space="preserve"> in deze uitvoeringsovereenkomst daarvan niet is afgeweken, is de</w:t>
      </w: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7DC">
        <w:rPr>
          <w:rFonts w:ascii="Arial" w:hAnsi="Arial" w:cs="Arial"/>
        </w:rPr>
        <w:t>Subsidieverordening</w:t>
      </w:r>
      <w:r w:rsidR="00E11BB9">
        <w:rPr>
          <w:rFonts w:ascii="Arial" w:hAnsi="Arial" w:cs="Arial"/>
        </w:rPr>
        <w:t xml:space="preserve"> Ondernemersfonds Centrum Geldermalsen van de gemeente Geldermalsen </w:t>
      </w:r>
      <w:r w:rsidRPr="00DF07DC">
        <w:rPr>
          <w:rFonts w:ascii="Arial" w:hAnsi="Arial" w:cs="Arial"/>
        </w:rPr>
        <w:t>van toepassing.</w:t>
      </w:r>
    </w:p>
    <w:p w:rsidR="00E11BB9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DF07DC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DF07DC">
        <w:rPr>
          <w:rFonts w:ascii="Arial" w:hAnsi="Arial" w:cs="Arial"/>
        </w:rPr>
        <w:t>In tweevoud o</w:t>
      </w:r>
      <w:r w:rsidR="00E11BB9">
        <w:rPr>
          <w:rFonts w:ascii="Arial" w:hAnsi="Arial" w:cs="Arial"/>
        </w:rPr>
        <w:t>pgesteld en ondertekend te Geldermalsen</w:t>
      </w:r>
      <w:r w:rsidRPr="00DF07DC">
        <w:rPr>
          <w:rFonts w:ascii="Arial" w:hAnsi="Arial" w:cs="Arial"/>
        </w:rPr>
        <w:t xml:space="preserve"> op </w:t>
      </w:r>
      <w:r w:rsidRPr="00DF07DC">
        <w:rPr>
          <w:rFonts w:ascii="Arial" w:hAnsi="Arial" w:cs="Arial"/>
          <w:i/>
          <w:iCs/>
        </w:rPr>
        <w:t>&lt;datum&gt;.</w:t>
      </w:r>
    </w:p>
    <w:p w:rsidR="00E11BB9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1BB9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1BB9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1BB9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namens de Gemeente Geldermalsen</w:t>
      </w:r>
    </w:p>
    <w:p w:rsidR="00E11BB9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1BB9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1BB9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F07DC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Mevrouw Dr. M.W.M. de Vries</w:t>
      </w:r>
    </w:p>
    <w:p w:rsidR="00E11BB9" w:rsidRPr="00DF07DC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07DC" w:rsidRPr="00DF07DC" w:rsidRDefault="00E11BB9" w:rsidP="00DF07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namens Stichting Ondernemersfonds Centrum Geldermalsen</w:t>
      </w:r>
    </w:p>
    <w:p w:rsidR="000A1302" w:rsidRDefault="000A1302" w:rsidP="00DF07DC">
      <w:pPr>
        <w:rPr>
          <w:rFonts w:ascii="Arial" w:hAnsi="Arial" w:cs="Arial"/>
        </w:rPr>
      </w:pPr>
    </w:p>
    <w:p w:rsidR="00E11BB9" w:rsidRDefault="00E11BB9" w:rsidP="00DF07DC">
      <w:pPr>
        <w:rPr>
          <w:rFonts w:ascii="Arial" w:hAnsi="Arial" w:cs="Arial"/>
        </w:rPr>
      </w:pPr>
    </w:p>
    <w:p w:rsidR="00E11BB9" w:rsidRDefault="00E11BB9" w:rsidP="00DF07DC">
      <w:pPr>
        <w:rPr>
          <w:rFonts w:ascii="Arial" w:hAnsi="Arial" w:cs="Arial"/>
        </w:rPr>
      </w:pPr>
    </w:p>
    <w:p w:rsidR="00045847" w:rsidRPr="00DF07DC" w:rsidRDefault="00045847" w:rsidP="00DF07DC">
      <w:pPr>
        <w:rPr>
          <w:rFonts w:ascii="Arial" w:hAnsi="Arial" w:cs="Arial"/>
        </w:rPr>
      </w:pPr>
      <w:r>
        <w:rPr>
          <w:rFonts w:ascii="Arial" w:hAnsi="Arial" w:cs="Arial"/>
        </w:rPr>
        <w:t>Mevrouw G.M.A.L. van der Weide MA</w:t>
      </w:r>
      <w:bookmarkStart w:id="0" w:name="_GoBack"/>
      <w:bookmarkEnd w:id="0"/>
    </w:p>
    <w:sectPr w:rsidR="00045847" w:rsidRPr="00DF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2E41"/>
    <w:multiLevelType w:val="hybridMultilevel"/>
    <w:tmpl w:val="68F88C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5040"/>
    <w:multiLevelType w:val="hybridMultilevel"/>
    <w:tmpl w:val="C11CD6C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0707A3"/>
    <w:multiLevelType w:val="hybridMultilevel"/>
    <w:tmpl w:val="8D687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52BE"/>
    <w:multiLevelType w:val="hybridMultilevel"/>
    <w:tmpl w:val="E4120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36DB9"/>
    <w:multiLevelType w:val="hybridMultilevel"/>
    <w:tmpl w:val="72883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20396"/>
    <w:multiLevelType w:val="hybridMultilevel"/>
    <w:tmpl w:val="87F2D0F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C74083C6">
      <w:numFmt w:val="bullet"/>
      <w:lvlText w:val="-"/>
      <w:lvlJc w:val="left"/>
      <w:pPr>
        <w:ind w:left="2220" w:hanging="360"/>
      </w:pPr>
      <w:rPr>
        <w:rFonts w:ascii="Arial" w:eastAsiaTheme="minorHAnsi" w:hAnsi="Arial" w:cs="Arial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7F416B"/>
    <w:multiLevelType w:val="hybridMultilevel"/>
    <w:tmpl w:val="EAA44A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91A52"/>
    <w:multiLevelType w:val="hybridMultilevel"/>
    <w:tmpl w:val="7D9C3F6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72E0B"/>
    <w:multiLevelType w:val="hybridMultilevel"/>
    <w:tmpl w:val="276A58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DC"/>
    <w:rsid w:val="00045847"/>
    <w:rsid w:val="000A1302"/>
    <w:rsid w:val="000C7E1D"/>
    <w:rsid w:val="002674D6"/>
    <w:rsid w:val="00371055"/>
    <w:rsid w:val="004832E1"/>
    <w:rsid w:val="005241BC"/>
    <w:rsid w:val="00525704"/>
    <w:rsid w:val="006C0D42"/>
    <w:rsid w:val="006F7F66"/>
    <w:rsid w:val="00BA18C5"/>
    <w:rsid w:val="00C74AB5"/>
    <w:rsid w:val="00C976EF"/>
    <w:rsid w:val="00DF07DC"/>
    <w:rsid w:val="00E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DDA4B-A446-4FA7-9FF3-1178B2F7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0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1658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BVOWB</Company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Ludolf van Lith</dc:creator>
  <cp:keywords/>
  <dc:description/>
  <cp:lastModifiedBy>Ludolf van Lith</cp:lastModifiedBy>
  <cp:revision>4</cp:revision>
  <dcterms:created xsi:type="dcterms:W3CDTF">2016-10-28T08:17:00Z</dcterms:created>
  <dcterms:modified xsi:type="dcterms:W3CDTF">2016-11-02T10:36:00Z</dcterms:modified>
</cp:coreProperties>
</file>